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5EDBA" w14:textId="77777777" w:rsidR="00CC3D07" w:rsidRDefault="00CC3D07" w:rsidP="00CC3D07">
      <w:pPr>
        <w:rPr>
          <w:rFonts w:ascii="Arial" w:hAnsi="Arial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6"/>
        <w:gridCol w:w="2693"/>
        <w:gridCol w:w="2551"/>
        <w:gridCol w:w="3969"/>
      </w:tblGrid>
      <w:tr w:rsidR="00CC3D07" w:rsidRPr="000A062F" w14:paraId="77F28D71" w14:textId="77777777" w:rsidTr="00E03ED7">
        <w:trPr>
          <w:cantSplit/>
          <w:trHeight w:val="527"/>
        </w:trPr>
        <w:tc>
          <w:tcPr>
            <w:tcW w:w="5246" w:type="dxa"/>
            <w:vAlign w:val="center"/>
          </w:tcPr>
          <w:p w14:paraId="50CDD8A1" w14:textId="77777777" w:rsidR="00CC3D07" w:rsidRDefault="00CC3D07" w:rsidP="00E03ED7">
            <w:pPr>
              <w:pStyle w:val="Heading5"/>
              <w:jc w:val="center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RISK ASSESSMENT</w:t>
            </w:r>
          </w:p>
          <w:p w14:paraId="05F19B3F" w14:textId="77777777" w:rsidR="00CC3D07" w:rsidRPr="00636441" w:rsidRDefault="00CC3D07" w:rsidP="0061435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244" w:type="dxa"/>
            <w:gridSpan w:val="2"/>
            <w:vAlign w:val="center"/>
          </w:tcPr>
          <w:p w14:paraId="20DD607C" w14:textId="77777777" w:rsidR="00CC3D07" w:rsidRPr="000A062F" w:rsidRDefault="00CC3D07" w:rsidP="00E03ED7">
            <w:pPr>
              <w:pStyle w:val="Heading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Activity/Area</w:t>
            </w:r>
          </w:p>
        </w:tc>
        <w:tc>
          <w:tcPr>
            <w:tcW w:w="3969" w:type="dxa"/>
            <w:vMerge w:val="restart"/>
          </w:tcPr>
          <w:p w14:paraId="67CB290C" w14:textId="4A74B1EC" w:rsidR="00CC3D07" w:rsidRDefault="00CC3D07" w:rsidP="00A512D8">
            <w:pPr>
              <w:pStyle w:val="Heading3"/>
              <w:jc w:val="center"/>
              <w:rPr>
                <w:sz w:val="28"/>
                <w:szCs w:val="28"/>
              </w:rPr>
            </w:pPr>
          </w:p>
        </w:tc>
      </w:tr>
      <w:tr w:rsidR="00CC3D07" w14:paraId="1A209949" w14:textId="77777777" w:rsidTr="00E03ED7">
        <w:trPr>
          <w:cantSplit/>
          <w:trHeight w:val="565"/>
        </w:trPr>
        <w:tc>
          <w:tcPr>
            <w:tcW w:w="5246" w:type="dxa"/>
          </w:tcPr>
          <w:p w14:paraId="2F293152" w14:textId="77777777" w:rsidR="00CC3D07" w:rsidRDefault="00CC3D07" w:rsidP="00E03ED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Assessment completed by: </w:t>
            </w:r>
          </w:p>
          <w:p w14:paraId="5A55E7A3" w14:textId="77777777" w:rsidR="00CC3D07" w:rsidRPr="00B73896" w:rsidRDefault="00CC3D07" w:rsidP="00E03ED7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</w:p>
        </w:tc>
        <w:tc>
          <w:tcPr>
            <w:tcW w:w="2693" w:type="dxa"/>
            <w:vAlign w:val="center"/>
          </w:tcPr>
          <w:p w14:paraId="2CA431AE" w14:textId="77777777" w:rsidR="00CC3D07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Date Completed:</w:t>
            </w:r>
          </w:p>
          <w:p w14:paraId="3212B568" w14:textId="77777777" w:rsidR="00CC3D07" w:rsidRPr="00B73896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1" w:type="dxa"/>
          </w:tcPr>
          <w:p w14:paraId="12C61E6A" w14:textId="77777777" w:rsidR="00CC3D07" w:rsidRDefault="00CC3D07" w:rsidP="00E03ED7">
            <w:pPr>
              <w:ind w:right="-28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br/>
            </w:r>
          </w:p>
        </w:tc>
        <w:tc>
          <w:tcPr>
            <w:tcW w:w="3969" w:type="dxa"/>
            <w:vMerge/>
          </w:tcPr>
          <w:p w14:paraId="558994DC" w14:textId="77777777" w:rsidR="00CC3D07" w:rsidRDefault="00CC3D07" w:rsidP="00E03ED7">
            <w:pPr>
              <w:ind w:right="-288"/>
              <w:rPr>
                <w:rFonts w:ascii="Arial" w:hAnsi="Arial"/>
                <w:b/>
                <w:sz w:val="20"/>
              </w:rPr>
            </w:pPr>
          </w:p>
        </w:tc>
      </w:tr>
      <w:tr w:rsidR="00CC3D07" w14:paraId="7DD41F49" w14:textId="77777777" w:rsidTr="00E03ED7">
        <w:trPr>
          <w:cantSplit/>
          <w:trHeight w:val="519"/>
        </w:trPr>
        <w:tc>
          <w:tcPr>
            <w:tcW w:w="5246" w:type="dxa"/>
            <w:vAlign w:val="center"/>
          </w:tcPr>
          <w:p w14:paraId="6FA5456E" w14:textId="77777777" w:rsidR="00CC3D07" w:rsidRPr="00B73896" w:rsidRDefault="00CC3D07" w:rsidP="00E03ED7">
            <w:pPr>
              <w:ind w:left="460" w:hanging="460"/>
              <w:rPr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PRINT NAME: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2658AD7" w14:textId="77777777" w:rsidR="00CC3D07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Next Review Date Due:</w:t>
            </w:r>
          </w:p>
          <w:p w14:paraId="7C8C39EF" w14:textId="77777777" w:rsidR="00CC3D07" w:rsidRDefault="00CC3D07" w:rsidP="00E03ED7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A97923E" w14:textId="77777777" w:rsidR="00CC3D07" w:rsidRDefault="00CC3D07" w:rsidP="00E03ED7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br/>
            </w: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14:paraId="13D2174A" w14:textId="77777777" w:rsidR="00CC3D07" w:rsidRDefault="00CC3D07" w:rsidP="00E03ED7">
            <w:pPr>
              <w:rPr>
                <w:rFonts w:ascii="Arial" w:hAnsi="Arial"/>
                <w:b/>
                <w:sz w:val="20"/>
              </w:rPr>
            </w:pPr>
          </w:p>
        </w:tc>
      </w:tr>
    </w:tbl>
    <w:p w14:paraId="4DC13692" w14:textId="77777777" w:rsidR="00CC3D07" w:rsidRPr="009A351F" w:rsidRDefault="00CC3D07" w:rsidP="00CC3D07">
      <w:pPr>
        <w:rPr>
          <w:rFonts w:ascii="Arial" w:hAnsi="Arial"/>
          <w:sz w:val="20"/>
        </w:rPr>
      </w:pPr>
      <w:r w:rsidRPr="009A351F">
        <w:rPr>
          <w:rFonts w:ascii="Arial" w:hAnsi="Arial"/>
          <w:sz w:val="20"/>
        </w:rPr>
        <w:tab/>
      </w:r>
      <w:r w:rsidRPr="009A351F">
        <w:rPr>
          <w:rFonts w:ascii="Arial" w:hAnsi="Arial"/>
          <w:sz w:val="20"/>
        </w:rPr>
        <w:tab/>
      </w:r>
      <w:r w:rsidRPr="009A351F">
        <w:rPr>
          <w:rFonts w:ascii="Arial" w:hAnsi="Arial"/>
          <w:sz w:val="20"/>
        </w:rPr>
        <w:tab/>
      </w:r>
    </w:p>
    <w:tbl>
      <w:tblPr>
        <w:tblW w:w="1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2"/>
        <w:gridCol w:w="1264"/>
        <w:gridCol w:w="2001"/>
        <w:gridCol w:w="6946"/>
        <w:gridCol w:w="1134"/>
        <w:gridCol w:w="1169"/>
      </w:tblGrid>
      <w:tr w:rsidR="00CC3D07" w:rsidRPr="009A351F" w14:paraId="7DE41352" w14:textId="77777777" w:rsidTr="00E03ED7">
        <w:trPr>
          <w:cantSplit/>
          <w:trHeight w:val="851"/>
          <w:tblHeader/>
          <w:jc w:val="center"/>
        </w:trPr>
        <w:tc>
          <w:tcPr>
            <w:tcW w:w="2192" w:type="dxa"/>
            <w:vMerge w:val="restart"/>
            <w:shd w:val="clear" w:color="auto" w:fill="D9D9D9"/>
          </w:tcPr>
          <w:p w14:paraId="08574D0B" w14:textId="77777777" w:rsidR="00CC3D07" w:rsidRPr="009A351F" w:rsidRDefault="00CC3D07" w:rsidP="00E03ED7">
            <w:pPr>
              <w:keepNext/>
              <w:jc w:val="center"/>
              <w:outlineLvl w:val="1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Hazard / Risk</w:t>
            </w:r>
          </w:p>
          <w:p w14:paraId="183355D9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264" w:type="dxa"/>
            <w:vMerge w:val="restart"/>
            <w:shd w:val="clear" w:color="auto" w:fill="D9D9D9"/>
          </w:tcPr>
          <w:p w14:paraId="047117D0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Who is at Risk?</w:t>
            </w:r>
          </w:p>
          <w:p w14:paraId="01AB3FF6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001" w:type="dxa"/>
            <w:vMerge w:val="restart"/>
            <w:shd w:val="clear" w:color="auto" w:fill="D9D9D9"/>
          </w:tcPr>
          <w:p w14:paraId="21C17917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How can the hazards cause harm?</w:t>
            </w:r>
          </w:p>
          <w:p w14:paraId="164F2E18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  <w:p w14:paraId="76A804D0" w14:textId="77777777" w:rsidR="00CC3D07" w:rsidRPr="009A351F" w:rsidRDefault="00CC3D07" w:rsidP="00E03ED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6946" w:type="dxa"/>
            <w:vMerge w:val="restart"/>
            <w:shd w:val="clear" w:color="auto" w:fill="D9D9D9"/>
          </w:tcPr>
          <w:p w14:paraId="26CDA550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Normal Control Measures</w:t>
            </w:r>
          </w:p>
          <w:p w14:paraId="3A4BAA61" w14:textId="77777777" w:rsidR="00CC3D07" w:rsidRPr="009A351F" w:rsidRDefault="00CC3D07" w:rsidP="00E03ED7">
            <w:pPr>
              <w:jc w:val="center"/>
              <w:rPr>
                <w:rFonts w:ascii="Arial" w:hAnsi="Arial"/>
                <w:i/>
                <w:sz w:val="20"/>
              </w:rPr>
            </w:pPr>
          </w:p>
        </w:tc>
        <w:tc>
          <w:tcPr>
            <w:tcW w:w="230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03D42D8C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 xml:space="preserve">Are </w:t>
            </w:r>
            <w:smartTag w:uri="urn:schemas-microsoft-com:office:smarttags" w:element="place">
              <w:r w:rsidRPr="009A351F">
                <w:rPr>
                  <w:rFonts w:ascii="Arial" w:hAnsi="Arial"/>
                  <w:b/>
                  <w:sz w:val="20"/>
                </w:rPr>
                <w:t>Normal</w:t>
              </w:r>
            </w:smartTag>
            <w:r w:rsidRPr="009A351F">
              <w:rPr>
                <w:rFonts w:ascii="Arial" w:hAnsi="Arial"/>
                <w:b/>
                <w:sz w:val="20"/>
              </w:rPr>
              <w:t xml:space="preserve"> Control Measures </w:t>
            </w:r>
            <w:r w:rsidRPr="009A351F">
              <w:rPr>
                <w:rFonts w:ascii="Arial" w:hAnsi="Arial"/>
                <w:i/>
                <w:sz w:val="20"/>
              </w:rPr>
              <w:t>Y/N/NA</w:t>
            </w:r>
          </w:p>
        </w:tc>
      </w:tr>
      <w:tr w:rsidR="00CC3D07" w:rsidRPr="009A351F" w14:paraId="7780EB0B" w14:textId="77777777" w:rsidTr="00E03ED7">
        <w:trPr>
          <w:cantSplit/>
          <w:trHeight w:val="415"/>
          <w:tblHeader/>
          <w:jc w:val="center"/>
        </w:trPr>
        <w:tc>
          <w:tcPr>
            <w:tcW w:w="2192" w:type="dxa"/>
            <w:vMerge/>
          </w:tcPr>
          <w:p w14:paraId="31C62B39" w14:textId="77777777" w:rsidR="00CC3D07" w:rsidRPr="009A351F" w:rsidRDefault="00CC3D07" w:rsidP="00E03ED7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1264" w:type="dxa"/>
            <w:vMerge/>
          </w:tcPr>
          <w:p w14:paraId="1A74FC0E" w14:textId="77777777" w:rsidR="00CC3D07" w:rsidRPr="009A351F" w:rsidRDefault="00CC3D07" w:rsidP="00E03ED7">
            <w:pPr>
              <w:rPr>
                <w:rFonts w:ascii="Arial" w:hAnsi="Arial"/>
                <w:b/>
                <w:i/>
                <w:sz w:val="20"/>
              </w:rPr>
            </w:pPr>
          </w:p>
        </w:tc>
        <w:tc>
          <w:tcPr>
            <w:tcW w:w="2001" w:type="dxa"/>
            <w:vMerge/>
          </w:tcPr>
          <w:p w14:paraId="14F67077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6946" w:type="dxa"/>
            <w:vMerge/>
          </w:tcPr>
          <w:p w14:paraId="4D4554BB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/>
          </w:tcPr>
          <w:p w14:paraId="77D0590E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 w:rsidRPr="009A351F">
              <w:rPr>
                <w:rFonts w:ascii="Arial" w:hAnsi="Arial"/>
                <w:b/>
                <w:sz w:val="20"/>
              </w:rPr>
              <w:t>In Place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D9D9D9"/>
          </w:tcPr>
          <w:p w14:paraId="0EF56719" w14:textId="77777777" w:rsidR="00CC3D07" w:rsidRPr="009A351F" w:rsidRDefault="00CC3D07" w:rsidP="00E03ED7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Adequate</w:t>
            </w:r>
          </w:p>
        </w:tc>
      </w:tr>
      <w:tr w:rsidR="00CC3D07" w:rsidRPr="009A351F" w14:paraId="68A7A231" w14:textId="77777777" w:rsidTr="00E03ED7">
        <w:trPr>
          <w:cantSplit/>
          <w:trHeight w:val="890"/>
          <w:jc w:val="center"/>
        </w:trPr>
        <w:tc>
          <w:tcPr>
            <w:tcW w:w="2192" w:type="dxa"/>
          </w:tcPr>
          <w:p w14:paraId="27C5F158" w14:textId="77777777" w:rsidR="00CC3D07" w:rsidRPr="000039F9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6FC8899E" w14:textId="77777777" w:rsidR="00CC3D07" w:rsidRPr="000039F9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7B546BA1" w14:textId="77777777" w:rsidR="00CC3D07" w:rsidRPr="000039F9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70B1FBCB" w14:textId="77777777" w:rsidR="00CC3D07" w:rsidRPr="000039F9" w:rsidRDefault="00CC3D07" w:rsidP="00CC3D0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0039F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14:paraId="771581C5" w14:textId="77777777" w:rsidR="00CC3D07" w:rsidRPr="000039F9" w:rsidRDefault="00CC3D07" w:rsidP="00E03E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20597B" w14:textId="77777777" w:rsidR="00CC3D07" w:rsidRPr="000039F9" w:rsidRDefault="00CC3D07" w:rsidP="00E03E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158159" w14:textId="77777777" w:rsidR="00CC3D07" w:rsidRPr="000039F9" w:rsidRDefault="00CC3D07" w:rsidP="00E03E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3F101FFA" w14:textId="77777777" w:rsidR="00CC3D07" w:rsidRPr="000039F9" w:rsidRDefault="00CC3D07" w:rsidP="00E03E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D07" w:rsidRPr="009A351F" w14:paraId="6225AAC0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020632FB" w14:textId="77777777" w:rsidR="00CC3D07" w:rsidRPr="000039F9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42DE805B" w14:textId="77777777" w:rsidR="00CC3D07" w:rsidRPr="000039F9" w:rsidRDefault="00CC3D07" w:rsidP="00E03ED7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6CEEED3D" w14:textId="77777777" w:rsidR="00CC3D07" w:rsidRPr="000039F9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25102743" w14:textId="77777777" w:rsidR="00CC3D07" w:rsidRPr="000039F9" w:rsidRDefault="00CC3D07" w:rsidP="00CC3D0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7BEF09B" w14:textId="77777777" w:rsidR="00CC3D07" w:rsidRPr="000039F9" w:rsidRDefault="00CC3D07" w:rsidP="00E03E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73215E25" w14:textId="77777777" w:rsidR="00CC3D07" w:rsidRPr="000039F9" w:rsidRDefault="00CC3D07" w:rsidP="00E03E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D07" w:rsidRPr="009A351F" w14:paraId="38039548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1D136753" w14:textId="77777777" w:rsidR="00CC3D07" w:rsidRPr="000039F9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0C6FA9AE" w14:textId="77777777" w:rsidR="00CC3D07" w:rsidRPr="000039F9" w:rsidRDefault="00CC3D07" w:rsidP="00E03ED7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32CD397A" w14:textId="77777777" w:rsidR="00CC3D07" w:rsidRPr="000039F9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622B8D1" w14:textId="77777777" w:rsidR="00CC3D07" w:rsidRPr="000039F9" w:rsidRDefault="00CC3D07" w:rsidP="00CC3D0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D18E5F1" w14:textId="77777777" w:rsidR="00CC3D07" w:rsidRPr="000039F9" w:rsidRDefault="00CC3D07" w:rsidP="00E03E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3F3A3B59" w14:textId="77777777" w:rsidR="00CC3D07" w:rsidRPr="000039F9" w:rsidRDefault="00CC3D07" w:rsidP="00E03E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D07" w:rsidRPr="009A351F" w14:paraId="04E68901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7C82BDB9" w14:textId="77777777" w:rsidR="00CC3D07" w:rsidRPr="000039F9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3EB568DB" w14:textId="77777777" w:rsidR="00CC3D07" w:rsidRPr="000039F9" w:rsidRDefault="00CC3D07" w:rsidP="00E03ED7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50845CC5" w14:textId="77777777" w:rsidR="00CC3D07" w:rsidRPr="000039F9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0E7C8CA" w14:textId="77777777" w:rsidR="00CC3D07" w:rsidRPr="000039F9" w:rsidRDefault="00CC3D07" w:rsidP="00CC3D0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0E8AFA" w14:textId="77777777" w:rsidR="00CC3D07" w:rsidRPr="000039F9" w:rsidRDefault="00CC3D07" w:rsidP="00E03E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63F68F5B" w14:textId="77777777" w:rsidR="00CC3D07" w:rsidRPr="000039F9" w:rsidRDefault="00CC3D07" w:rsidP="00E03E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D07" w:rsidRPr="009A351F" w14:paraId="5FE29E83" w14:textId="77777777" w:rsidTr="00E03ED7">
        <w:trPr>
          <w:cantSplit/>
          <w:trHeight w:val="948"/>
          <w:jc w:val="center"/>
        </w:trPr>
        <w:tc>
          <w:tcPr>
            <w:tcW w:w="2192" w:type="dxa"/>
          </w:tcPr>
          <w:p w14:paraId="1B2290E8" w14:textId="77777777" w:rsidR="00CC3D07" w:rsidRPr="000039F9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4" w:type="dxa"/>
          </w:tcPr>
          <w:p w14:paraId="181DC7D6" w14:textId="77777777" w:rsidR="00CC3D07" w:rsidRPr="000039F9" w:rsidRDefault="00CC3D07" w:rsidP="00E03ED7">
            <w:pPr>
              <w:tabs>
                <w:tab w:val="center" w:pos="524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1" w:type="dxa"/>
            <w:shd w:val="clear" w:color="auto" w:fill="auto"/>
          </w:tcPr>
          <w:p w14:paraId="49880F05" w14:textId="77777777" w:rsidR="00CC3D07" w:rsidRPr="000039F9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3B50817" w14:textId="77777777" w:rsidR="00CC3D07" w:rsidRPr="000039F9" w:rsidRDefault="00CC3D07" w:rsidP="00CC3D07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040297" w14:textId="77777777" w:rsidR="00CC3D07" w:rsidRPr="000039F9" w:rsidRDefault="00CC3D07" w:rsidP="00E03E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69" w:type="dxa"/>
          </w:tcPr>
          <w:p w14:paraId="5BE44973" w14:textId="77777777" w:rsidR="00CC3D07" w:rsidRPr="000039F9" w:rsidRDefault="00CC3D07" w:rsidP="00E03ED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E7EA59" w14:textId="77777777" w:rsidR="00CC3D07" w:rsidRPr="009A351F" w:rsidRDefault="00CC3D07" w:rsidP="00CC3D07"/>
    <w:p w14:paraId="43161B3E" w14:textId="77777777" w:rsidR="00CC3D07" w:rsidRPr="009A351F" w:rsidRDefault="00CC3D07" w:rsidP="00CC3D07"/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3060"/>
        <w:gridCol w:w="2340"/>
        <w:gridCol w:w="2160"/>
        <w:gridCol w:w="1260"/>
      </w:tblGrid>
      <w:tr w:rsidR="00CC3D07" w:rsidRPr="009A351F" w14:paraId="0598CB30" w14:textId="77777777" w:rsidTr="00E03ED7">
        <w:tc>
          <w:tcPr>
            <w:tcW w:w="5220" w:type="dxa"/>
            <w:shd w:val="clear" w:color="auto" w:fill="D9D9D9"/>
          </w:tcPr>
          <w:p w14:paraId="421FFB3B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Additional Control Measures</w:t>
            </w:r>
          </w:p>
          <w:p w14:paraId="5FF5DAE0" w14:textId="77777777" w:rsidR="00CC3D07" w:rsidRPr="009A351F" w:rsidRDefault="00CC3D07" w:rsidP="00E03ED7">
            <w:pPr>
              <w:jc w:val="center"/>
            </w:pPr>
            <w:r w:rsidRPr="009A351F">
              <w:rPr>
                <w:rFonts w:ascii="Arial" w:hAnsi="Arial" w:cs="Arial"/>
                <w:i/>
                <w:sz w:val="20"/>
              </w:rPr>
              <w:t>(to take account of local/individual circumstances including changes such as working practices, equipment, staffing levels).</w:t>
            </w:r>
          </w:p>
        </w:tc>
        <w:tc>
          <w:tcPr>
            <w:tcW w:w="3060" w:type="dxa"/>
            <w:shd w:val="clear" w:color="auto" w:fill="D9D9D9"/>
          </w:tcPr>
          <w:p w14:paraId="75DAB869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by Whom</w:t>
            </w:r>
          </w:p>
          <w:p w14:paraId="62E189B5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(list the name of the person/people who have been designated to conduct actions)</w:t>
            </w:r>
          </w:p>
        </w:tc>
        <w:tc>
          <w:tcPr>
            <w:tcW w:w="2340" w:type="dxa"/>
            <w:shd w:val="clear" w:color="auto" w:fill="D9D9D9"/>
          </w:tcPr>
          <w:p w14:paraId="016CBE72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by When</w:t>
            </w:r>
          </w:p>
          <w:p w14:paraId="43D2DF26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(set timescales for the completion of the actions – remember to prioritise them)</w:t>
            </w:r>
          </w:p>
        </w:tc>
        <w:tc>
          <w:tcPr>
            <w:tcW w:w="2160" w:type="dxa"/>
            <w:shd w:val="clear" w:color="auto" w:fill="D9D9D9"/>
          </w:tcPr>
          <w:p w14:paraId="0BC79671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Action Completed</w:t>
            </w:r>
          </w:p>
          <w:p w14:paraId="02E31FA2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9A351F">
              <w:rPr>
                <w:rFonts w:ascii="Arial" w:hAnsi="Arial" w:cs="Arial"/>
                <w:i/>
                <w:sz w:val="20"/>
              </w:rPr>
              <w:t>(record the actual date of completion for each action listed)</w:t>
            </w:r>
          </w:p>
        </w:tc>
        <w:tc>
          <w:tcPr>
            <w:tcW w:w="1260" w:type="dxa"/>
            <w:shd w:val="clear" w:color="auto" w:fill="D9D9D9"/>
          </w:tcPr>
          <w:p w14:paraId="5E412E44" w14:textId="77777777" w:rsidR="00CC3D07" w:rsidRPr="009A351F" w:rsidRDefault="00CC3D07" w:rsidP="00E03ED7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Residual Risk Rating</w:t>
            </w:r>
          </w:p>
        </w:tc>
      </w:tr>
      <w:tr w:rsidR="00CC3D07" w:rsidRPr="009A351F" w14:paraId="1CC3D5B8" w14:textId="77777777" w:rsidTr="00E03ED7">
        <w:trPr>
          <w:trHeight w:val="1344"/>
        </w:trPr>
        <w:tc>
          <w:tcPr>
            <w:tcW w:w="5220" w:type="dxa"/>
            <w:shd w:val="clear" w:color="auto" w:fill="auto"/>
          </w:tcPr>
          <w:p w14:paraId="51B7AACE" w14:textId="77777777" w:rsidR="00CC3D07" w:rsidRPr="00A44A04" w:rsidRDefault="00CC3D07" w:rsidP="00E03ED7">
            <w:pPr>
              <w:tabs>
                <w:tab w:val="left" w:pos="-720"/>
                <w:tab w:val="left" w:pos="0"/>
                <w:tab w:val="left" w:pos="709"/>
              </w:tabs>
              <w:suppressAutoHyphens/>
              <w:ind w:left="709" w:hanging="70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14:paraId="0E208DC9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EC0F8B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1D11D4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41ACAE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14:paraId="388A9808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7F73875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23DBA45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1FB3C5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1C406A14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14:paraId="6E324F1D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12012D" w14:textId="77777777" w:rsidR="00CC3D07" w:rsidRPr="00A44A04" w:rsidRDefault="00CC3D07" w:rsidP="00E03ED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D07" w:rsidRPr="009A351F" w14:paraId="661498EE" w14:textId="77777777" w:rsidTr="00E03ED7">
        <w:trPr>
          <w:trHeight w:val="714"/>
        </w:trPr>
        <w:tc>
          <w:tcPr>
            <w:tcW w:w="5220" w:type="dxa"/>
            <w:shd w:val="clear" w:color="auto" w:fill="auto"/>
          </w:tcPr>
          <w:p w14:paraId="1FEABA6E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Reviewed by:</w:t>
            </w:r>
          </w:p>
          <w:p w14:paraId="0AFEC57D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Signature:</w:t>
            </w:r>
          </w:p>
          <w:p w14:paraId="6AEAF060" w14:textId="77777777" w:rsidR="00CC3D07" w:rsidRPr="009A351F" w:rsidRDefault="00CC3D07" w:rsidP="00E03ED7"/>
        </w:tc>
        <w:tc>
          <w:tcPr>
            <w:tcW w:w="8820" w:type="dxa"/>
            <w:gridSpan w:val="4"/>
            <w:vMerge w:val="restart"/>
            <w:shd w:val="clear" w:color="auto" w:fill="auto"/>
          </w:tcPr>
          <w:p w14:paraId="521473E8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COMMENTS:</w:t>
            </w:r>
          </w:p>
          <w:p w14:paraId="75AF6DCF" w14:textId="77777777" w:rsidR="00CC3D07" w:rsidRPr="009A351F" w:rsidRDefault="00CC3D07" w:rsidP="00E03ED7">
            <w:r w:rsidRPr="009A351F">
              <w:rPr>
                <w:rFonts w:ascii="Arial" w:hAnsi="Arial" w:cs="Arial"/>
                <w:i/>
                <w:sz w:val="20"/>
              </w:rPr>
              <w:t>Record any comments reviewer wishes to make. Including recommendations for future reviews.</w:t>
            </w:r>
          </w:p>
        </w:tc>
      </w:tr>
      <w:tr w:rsidR="00CC3D07" w:rsidRPr="009A351F" w14:paraId="3F03C097" w14:textId="77777777" w:rsidTr="00E03ED7">
        <w:trPr>
          <w:trHeight w:val="443"/>
        </w:trPr>
        <w:tc>
          <w:tcPr>
            <w:tcW w:w="5220" w:type="dxa"/>
            <w:shd w:val="clear" w:color="auto" w:fill="auto"/>
          </w:tcPr>
          <w:p w14:paraId="3F3BD0AE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PRINT NAME:</w:t>
            </w:r>
          </w:p>
        </w:tc>
        <w:tc>
          <w:tcPr>
            <w:tcW w:w="8820" w:type="dxa"/>
            <w:gridSpan w:val="4"/>
            <w:vMerge/>
            <w:shd w:val="clear" w:color="auto" w:fill="auto"/>
          </w:tcPr>
          <w:p w14:paraId="74C18477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E004856" w14:textId="77777777" w:rsidR="00CC3D07" w:rsidRPr="009A351F" w:rsidRDefault="00CC3D07" w:rsidP="00CC3D07"/>
    <w:p w14:paraId="5B0075FB" w14:textId="77777777" w:rsidR="00CC3D07" w:rsidRPr="009A351F" w:rsidRDefault="00CC3D07" w:rsidP="00CC3D07"/>
    <w:p w14:paraId="3BBAF52D" w14:textId="77777777" w:rsidR="00CC3D07" w:rsidRPr="009A351F" w:rsidRDefault="00CC3D07" w:rsidP="00CC3D07"/>
    <w:p w14:paraId="0E5C94C5" w14:textId="77777777" w:rsidR="00CC3D07" w:rsidRPr="009A351F" w:rsidRDefault="00CC3D07" w:rsidP="00CC3D0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0"/>
        <w:gridCol w:w="6660"/>
      </w:tblGrid>
      <w:tr w:rsidR="00CC3D07" w:rsidRPr="009A351F" w14:paraId="35A33D93" w14:textId="77777777" w:rsidTr="00E03ED7">
        <w:trPr>
          <w:cantSplit/>
          <w:trHeight w:val="447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A6A6A6"/>
          </w:tcPr>
          <w:p w14:paraId="10C3FFBE" w14:textId="77777777" w:rsidR="00CC3D07" w:rsidRPr="009A351F" w:rsidRDefault="00CC3D07" w:rsidP="00E03ED7">
            <w:pPr>
              <w:keepNext/>
              <w:keepLines/>
              <w:widowControl w:val="0"/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outlineLvl w:val="0"/>
              <w:rPr>
                <w:rFonts w:ascii="Arial" w:hAnsi="Arial" w:cs="Arial"/>
                <w:b/>
                <w:kern w:val="28"/>
                <w:sz w:val="22"/>
                <w:szCs w:val="22"/>
              </w:rPr>
            </w:pPr>
            <w:r w:rsidRPr="009A351F">
              <w:rPr>
                <w:rFonts w:ascii="Arial" w:hAnsi="Arial" w:cs="Arial"/>
                <w:b/>
                <w:kern w:val="28"/>
                <w:sz w:val="22"/>
                <w:szCs w:val="22"/>
              </w:rPr>
              <w:t>RESIDUAL RISK RATING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6A6A6"/>
          </w:tcPr>
          <w:p w14:paraId="4A36DC03" w14:textId="77777777" w:rsidR="00CC3D07" w:rsidRPr="009A351F" w:rsidRDefault="00CC3D07" w:rsidP="00E03ED7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A351F">
              <w:rPr>
                <w:rFonts w:ascii="Arial" w:hAnsi="Arial" w:cs="Arial"/>
                <w:b/>
                <w:sz w:val="22"/>
                <w:szCs w:val="22"/>
              </w:rPr>
              <w:t>ACTION REQUIRED</w:t>
            </w:r>
          </w:p>
        </w:tc>
      </w:tr>
      <w:tr w:rsidR="00CC3D07" w:rsidRPr="009A351F" w14:paraId="1631B3E2" w14:textId="77777777" w:rsidTr="00E03ED7">
        <w:trPr>
          <w:trHeight w:val="473"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0000"/>
          </w:tcPr>
          <w:p w14:paraId="527E0C1D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VERY HIGH (VH) Strong likelihood of fatality / 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0000"/>
          </w:tcPr>
          <w:p w14:paraId="48A39AF6" w14:textId="77777777" w:rsidR="00CC3D07" w:rsidRPr="009A351F" w:rsidRDefault="00CC3D07" w:rsidP="00E03ED7">
            <w:pPr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 xml:space="preserve">The activity must not take place at all. </w:t>
            </w:r>
          </w:p>
          <w:p w14:paraId="477CB4D2" w14:textId="77777777" w:rsidR="00CC3D07" w:rsidRPr="009A351F" w:rsidRDefault="00CC3D07" w:rsidP="00E03ED7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You must identify further controls to reduce the risk rating.</w:t>
            </w:r>
          </w:p>
        </w:tc>
      </w:tr>
      <w:tr w:rsidR="00CC3D07" w:rsidRPr="009A351F" w14:paraId="64F80991" w14:textId="77777777" w:rsidTr="00E03ED7">
        <w:tc>
          <w:tcPr>
            <w:tcW w:w="7380" w:type="dxa"/>
            <w:tcBorders>
              <w:bottom w:val="single" w:sz="4" w:space="0" w:color="auto"/>
            </w:tcBorders>
            <w:shd w:val="clear" w:color="auto" w:fill="FF9900"/>
          </w:tcPr>
          <w:p w14:paraId="0BCEA58B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HIGH (H) Possibility of fatality/serious injury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9900"/>
          </w:tcPr>
          <w:p w14:paraId="11B18111" w14:textId="77777777" w:rsidR="00CC3D07" w:rsidRPr="009A351F" w:rsidRDefault="00CC3D07" w:rsidP="00E03ED7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You must identify further controls to reduce the risk rating.</w:t>
            </w:r>
          </w:p>
          <w:p w14:paraId="61B12C29" w14:textId="284FA283" w:rsidR="00CC3D07" w:rsidRPr="009A351F" w:rsidRDefault="00CC3D07" w:rsidP="00E03ED7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 xml:space="preserve">Seek further advice, e.g. from your </w:t>
            </w:r>
            <w:r w:rsidR="00614352">
              <w:rPr>
                <w:rFonts w:ascii="Arial" w:hAnsi="Arial" w:cs="Arial"/>
                <w:sz w:val="20"/>
              </w:rPr>
              <w:t xml:space="preserve">H&amp;S </w:t>
            </w:r>
            <w:r>
              <w:rPr>
                <w:rFonts w:ascii="Arial" w:hAnsi="Arial" w:cs="Arial"/>
                <w:sz w:val="20"/>
              </w:rPr>
              <w:t>Consultant</w:t>
            </w:r>
          </w:p>
        </w:tc>
      </w:tr>
      <w:tr w:rsidR="00CC3D07" w:rsidRPr="009A351F" w14:paraId="10E2096C" w14:textId="77777777" w:rsidTr="00E03ED7">
        <w:trPr>
          <w:cantSplit/>
        </w:trPr>
        <w:tc>
          <w:tcPr>
            <w:tcW w:w="7380" w:type="dxa"/>
            <w:tcBorders>
              <w:bottom w:val="single" w:sz="4" w:space="0" w:color="auto"/>
            </w:tcBorders>
            <w:shd w:val="clear" w:color="auto" w:fill="FFFF00"/>
          </w:tcPr>
          <w:p w14:paraId="1A93F65D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MEDIUM (M) Possibility of significant injury or over 7 day absence occurring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FFFF00"/>
          </w:tcPr>
          <w:p w14:paraId="395F1CD6" w14:textId="77777777" w:rsidR="00CC3D07" w:rsidRPr="009A351F" w:rsidRDefault="00CC3D07" w:rsidP="00E03ED7">
            <w:pPr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If it is not possible to lower risk further, you will need to consider the risk against the benefit. Monitor risk assessments at this rating more regularly and closely.</w:t>
            </w:r>
          </w:p>
        </w:tc>
      </w:tr>
      <w:tr w:rsidR="00CC3D07" w:rsidRPr="009A351F" w14:paraId="497BE330" w14:textId="77777777" w:rsidTr="00E03ED7">
        <w:trPr>
          <w:cantSplit/>
          <w:trHeight w:val="229"/>
        </w:trPr>
        <w:tc>
          <w:tcPr>
            <w:tcW w:w="7380" w:type="dxa"/>
            <w:shd w:val="clear" w:color="auto" w:fill="00FF00"/>
          </w:tcPr>
          <w:p w14:paraId="4A90393E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9A351F">
              <w:rPr>
                <w:rFonts w:ascii="Arial" w:hAnsi="Arial" w:cs="Arial"/>
                <w:b/>
                <w:sz w:val="20"/>
              </w:rPr>
              <w:t>LOW (L) Possibility of minor injury only</w:t>
            </w:r>
          </w:p>
        </w:tc>
        <w:tc>
          <w:tcPr>
            <w:tcW w:w="6660" w:type="dxa"/>
            <w:shd w:val="clear" w:color="auto" w:fill="00FF00"/>
          </w:tcPr>
          <w:p w14:paraId="19F0E488" w14:textId="77777777" w:rsidR="00CC3D07" w:rsidRPr="009A351F" w:rsidRDefault="00CC3D07" w:rsidP="00E03ED7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9A351F">
              <w:rPr>
                <w:rFonts w:ascii="Arial" w:hAnsi="Arial" w:cs="Arial"/>
                <w:sz w:val="20"/>
              </w:rPr>
              <w:t>No further action required.</w:t>
            </w:r>
          </w:p>
        </w:tc>
      </w:tr>
    </w:tbl>
    <w:p w14:paraId="30C7819A" w14:textId="79DA86F8" w:rsidR="00EE47D4" w:rsidRDefault="000039F9"/>
    <w:sectPr w:rsidR="00EE47D4" w:rsidSect="00CC3D0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A2494"/>
    <w:multiLevelType w:val="hybridMultilevel"/>
    <w:tmpl w:val="78B4E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3D07"/>
    <w:rsid w:val="000039F9"/>
    <w:rsid w:val="000755B3"/>
    <w:rsid w:val="00614352"/>
    <w:rsid w:val="00A01BFD"/>
    <w:rsid w:val="00A42AC9"/>
    <w:rsid w:val="00A44A04"/>
    <w:rsid w:val="00A512D8"/>
    <w:rsid w:val="00CC3D07"/>
    <w:rsid w:val="00E44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1158A958"/>
  <w15:docId w15:val="{C6B45C17-7F64-4F4F-823B-CC3F0090F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D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CC3D07"/>
    <w:pPr>
      <w:keepNext/>
      <w:ind w:left="709" w:hanging="709"/>
      <w:outlineLvl w:val="2"/>
    </w:pPr>
    <w:rPr>
      <w:rFonts w:ascii="Arial" w:hAnsi="Arial"/>
      <w:b/>
      <w:bCs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C3D0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C3D07"/>
    <w:rPr>
      <w:rFonts w:ascii="Arial" w:eastAsia="Times New Roman" w:hAnsi="Arial" w:cs="Times New Roman"/>
      <w:b/>
      <w:bCs/>
      <w:sz w:val="24"/>
      <w:szCs w:val="20"/>
      <w:lang w:eastAsia="en-GB"/>
    </w:rPr>
  </w:style>
  <w:style w:type="character" w:customStyle="1" w:styleId="Heading5Char">
    <w:name w:val="Heading 5 Char"/>
    <w:basedOn w:val="DefaultParagraphFont"/>
    <w:link w:val="Heading5"/>
    <w:semiHidden/>
    <w:rsid w:val="00CC3D07"/>
    <w:rPr>
      <w:rFonts w:ascii="Calibri" w:eastAsia="Times New Roman" w:hAnsi="Calibri" w:cs="Times New Roman"/>
      <w:b/>
      <w:bCs/>
      <w:i/>
      <w:iCs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2D8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6E1026BE32D4FA58A48E0E1980F8A" ma:contentTypeVersion="10" ma:contentTypeDescription="Create a new document." ma:contentTypeScope="" ma:versionID="0de336f0dd1d3a4e0b3d0bfd701e8fff">
  <xsd:schema xmlns:xsd="http://www.w3.org/2001/XMLSchema" xmlns:xs="http://www.w3.org/2001/XMLSchema" xmlns:p="http://schemas.microsoft.com/office/2006/metadata/properties" xmlns:ns2="3a77c34e-2da6-45ae-b13c-6ff361b99f1c" xmlns:ns3="4ce1148d-dcd9-411f-85fc-29eafadbc270" targetNamespace="http://schemas.microsoft.com/office/2006/metadata/properties" ma:root="true" ma:fieldsID="248aae0337ae9b26c6bfa6dd3b3287d8" ns2:_="" ns3:_="">
    <xsd:import namespace="3a77c34e-2da6-45ae-b13c-6ff361b99f1c"/>
    <xsd:import namespace="4ce1148d-dcd9-411f-85fc-29eafadbc27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7c34e-2da6-45ae-b13c-6ff361b99f1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e1148d-dcd9-411f-85fc-29eafadbc2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A68CAE-38F5-4608-A450-5DF9C769CB5E}"/>
</file>

<file path=customXml/itemProps2.xml><?xml version="1.0" encoding="utf-8"?>
<ds:datastoreItem xmlns:ds="http://schemas.openxmlformats.org/officeDocument/2006/customXml" ds:itemID="{3963DEB6-57EF-4772-83D6-9F2D3097EA25}"/>
</file>

<file path=customXml/itemProps3.xml><?xml version="1.0" encoding="utf-8"?>
<ds:datastoreItem xmlns:ds="http://schemas.openxmlformats.org/officeDocument/2006/customXml" ds:itemID="{EB59C77C-2C89-4236-94A5-3938A0F5A6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Harrowden Middle School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CousinsSafetyLtd@cousinssafety.co.uk</dc:creator>
  <cp:lastModifiedBy>Sherryl Cousins</cp:lastModifiedBy>
  <cp:revision>7</cp:revision>
  <dcterms:created xsi:type="dcterms:W3CDTF">2015-04-16T14:28:00Z</dcterms:created>
  <dcterms:modified xsi:type="dcterms:W3CDTF">2019-12-10T18:15:00Z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0x010100F036E1026BE32D4FA58A48E0E1980F8A</vt:lpwstr>
  </property>
</Properties>
</file>